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434"/>
        <w:gridCol w:w="2578"/>
        <w:gridCol w:w="7053"/>
      </w:tblGrid>
      <w:tr w:rsidR="00F77595" w:rsidTr="00F77595">
        <w:trPr>
          <w:trHeight w:val="24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 w:rsidP="00CC69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ΕΝΙΑΙΟ ΣΥΣΤΗΜΑ ΠΑΡΑΚΟΛΟΥΘΗΣΗΣ ΔΕΙΚΤΩΝ </w:t>
            </w:r>
            <w:r w:rsidR="00CC691E">
              <w:rPr>
                <w:rFonts w:ascii="Calibri" w:hAnsi="Calibri" w:cs="Calibri"/>
                <w:color w:val="333333"/>
                <w:sz w:val="20"/>
                <w:szCs w:val="20"/>
              </w:rPr>
              <w:t>ΕΠΑ 2021-2025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77595" w:rsidTr="00F77595">
        <w:trPr>
          <w:trHeight w:val="245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ΔΕΛΤΙΟ ΤΑΥΤΟΤΗΤΑΣ ΔΕΙΚΤΗ (INDICATOR FICHE)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F77595" w:rsidRDefault="00F77595" w:rsidP="00DB0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ΕΚΔΟΣΗ 1 - [</w:t>
            </w:r>
            <w:r w:rsidR="00DB041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ΟΚΤΩΒΡΙΟΣ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2021]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solid" w:color="969696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ΜΕΤΡΗΣΗ - ΜΕΘΟΔΟΛΟΓΙΑ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ΑΡΙΘΜΟΣ CCI ΤΟΥ Ε.Π.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041E" w:rsidRDefault="00DB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Ειδικό Πρόγραμμα Εκτάκτων Αναγκών</w:t>
            </w:r>
          </w:p>
        </w:tc>
      </w:tr>
      <w:tr w:rsidR="00F77595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ΚΩΔΙΚΟΣ (ID)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Pr="0009020E" w:rsidRDefault="0009020E" w:rsidP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  <w:lang w:val="en-US"/>
              </w:rPr>
              <w:t>EPA001</w:t>
            </w:r>
          </w:p>
        </w:tc>
      </w:tr>
      <w:tr w:rsidR="00F77595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ΟΝΟΜΑΣΙΑ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Pr="00F77595" w:rsidRDefault="00DB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  <w:r w:rsidRPr="00DB041E"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Έκταση γης που αγοράζεται /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 απαλλοτριώνεται</w:t>
            </w:r>
            <w:r w:rsidR="008B3FED"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 από το Δημόσιο</w:t>
            </w:r>
          </w:p>
        </w:tc>
      </w:tr>
      <w:tr w:rsidR="00F77595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ΚΩΔΙΚΟΣ (ID) ΜΟΝΑΔΙΚΟΥ ΔΕΙΚΤΗ ΣΤΟ ΟΠΣ ΕΣΠΑ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>ΣΥΜΠΛΗΡΩΣΗ ΑΠΟ ΕΥ ΟΠΣ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ΜΟΝΑΔΑ ΜΕΤΡΗΣΗΣ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DB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ΤΕΤΡΑΓΩΝΙΚΑ ΜΕΤΡΑ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ΕΙΔΟΣ ΔΕΙΚΤΗ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ΔΕΙΚΤΗΣ ΕΚΡΟΗΣ 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ΤΑΜΕΙΟ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DB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ΕΠΑ</w:t>
            </w:r>
          </w:p>
        </w:tc>
      </w:tr>
      <w:tr w:rsidR="00F77595" w:rsidTr="00A94CCF">
        <w:trPr>
          <w:trHeight w:val="2408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ΟΡΙΣΜΟΣ &amp; ΜΕΘΟΔΟΣ ΜΕΤΡΗΣΗΣ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DB041E" w:rsidP="008B3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Ο δείκτης αποτυπώνει την έκταση γης που αγοράζεται ή απαλλοτριώνεται στο </w:t>
            </w:r>
            <w:r w:rsidR="008B3FE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το Δημόσιο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ΠΑΡΑΤΗΡΗΣΕΙΣ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color w:val="808080"/>
                <w:sz w:val="20"/>
                <w:szCs w:val="20"/>
              </w:rPr>
              <w:t>[ΕΛΛΕΙΨΕΙΣ, ΕΠΙΣΗΜΑΝΣΕΙΣ, ΕΙΔΙΚΕΣ ΑΠΑΙΤΗΣΕΙΣ ΠΑΡΑΚΟΛΟΥΘΗΣΗΣ ΚΛΠ]</w:t>
            </w:r>
          </w:p>
        </w:tc>
      </w:tr>
      <w:tr w:rsidR="00F77595" w:rsidTr="00F77595">
        <w:trPr>
          <w:trHeight w:val="9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7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ΥΠΟΘΕΣΕΙΣ ΔΙΑΜΟΡΦΩΣΗΣ ΤΩΝ ΤΙΜΩΝ ΒΑΣΗΣ Ή΄/ΚΑΙ ΣΤΟΧΟΥ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</w:p>
          <w:p w:rsidR="00F77595" w:rsidRDefault="00A94CCF" w:rsidP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color w:val="808080"/>
                <w:sz w:val="20"/>
                <w:szCs w:val="20"/>
              </w:rPr>
              <w:t>-</w:t>
            </w:r>
          </w:p>
        </w:tc>
      </w:tr>
      <w:tr w:rsidR="00F77595" w:rsidTr="00F77595">
        <w:trPr>
          <w:trHeight w:val="1481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ΥΠΟΘΕΣΕΙΣ ΔΙΑΜΟΡΦΩΣΗΣ ΤΟΥ ΜΟΝΑΔΙΑΙΟΥ ΚΟΣΤΟΥΣ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Pr="009F3094" w:rsidRDefault="00F77595" w:rsidP="008B3F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77595" w:rsidTr="00F77595">
        <w:trPr>
          <w:trHeight w:val="739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ΤΡΟΠΟΣ ΔΙΑΜΟΡΦΩΣΗΣ ΤΙΜΗΣ ΣΤΟΧΟΥ ΑΠΟ ΤΟ ΔΥΝΗΤΙΚΟ ΔΙΚΑΙΟΥΧΟ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 w:rsidRPr="009F3094"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σύμφωνα με το ανωτέρω πεδίο 8</w:t>
            </w:r>
          </w:p>
        </w:tc>
      </w:tr>
      <w:tr w:rsidR="00F77595" w:rsidTr="00F77595">
        <w:trPr>
          <w:trHeight w:val="492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ΣΥΧΝΟΤΗΤΑ ΑΝΑΦΟΡΑΣ ΣΤΗ ΔΙΑΧΕΙΡΙΣΤΙΚΗ ΑΡΧΗ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Pr="009F3094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Cs/>
                <w:color w:val="808080"/>
                <w:sz w:val="20"/>
                <w:szCs w:val="20"/>
              </w:rPr>
            </w:pPr>
            <w:r w:rsidRPr="009F3094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Ετήσια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ΠΟΣΟΤΙΚΟΣ/ ΠΟΙΟΤΙΚΟΣ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ΠΟΣΟΤΙΚΟΣ ΑΘΡΟΙΖΟΜΕΝΟΣ</w:t>
            </w:r>
          </w:p>
        </w:tc>
      </w:tr>
      <w:tr w:rsidR="00F77595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ΕΠΙΠΕΔΑ ΑΘΡΟΙΣΗΣ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 xml:space="preserve">ΣΥΜΠΛΗΡΩΝΕΤΑΙ ΜΟΝΟ ΓΙΑ ΔΕΙΚΤΕΣ ΠΟΥ ΈΧΟΥΝ ΧΑΡΑΚΤΗΡΙΣΤΕΙ ΣΤΟ </w:t>
            </w:r>
            <w:r>
              <w:rPr>
                <w:rFonts w:ascii="Calibri" w:hAnsi="Calibri" w:cs="Calibri"/>
                <w:b/>
                <w:bCs/>
                <w:i/>
                <w:iCs/>
                <w:color w:val="808080"/>
                <w:sz w:val="20"/>
                <w:szCs w:val="20"/>
              </w:rPr>
              <w:t>ΠΕΔΙΟ 14</w:t>
            </w: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 xml:space="preserve"> ΩΣ ΠΟΣΟΤΙΚΟΙ ΑΘΡΟΙΖΟΜΕΝΟΙ                                                                                                                                              [ΤΟ ΠΕΔΙΟ ΜΠΟΡΕΙ ΝΑ ΛΑΒΕΙ ΠΟΛΛΑΠΛΕΣ ΤΙΜΕΣ]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ΑΘΡΟΙΣΗ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 w:rsidP="009F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 w:rsidRPr="009F3094"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από το επίπεδο της πράξης ως το επίπεδο του </w:t>
            </w:r>
            <w:r w:rsidR="009F3094" w:rsidRPr="009F3094"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ΑΠ</w:t>
            </w:r>
          </w:p>
        </w:tc>
      </w:tr>
      <w:tr w:rsidR="00F77595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ΑΠΟΘΗΚΕΥΣΗ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E747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ΠΣ ΕΠΑ</w:t>
            </w:r>
          </w:p>
        </w:tc>
      </w:tr>
      <w:tr w:rsidR="00F77595" w:rsidTr="00F77595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ΕΠΙΣΥΝΑΠΤΟΜΕΝΑ ΑΡΧΕΙΑ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>[ΠΧ ΠΙΝΑΚΕΣ, ΜΕΘΟΔΟΛΟΓΙΑ ΔΕΙΓΜΑΤΟΛΗΨΙΑΣ ΚΛΠ]</w:t>
            </w:r>
          </w:p>
        </w:tc>
      </w:tr>
      <w:tr w:rsidR="00F77595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ΠΗΓΗ - ΑΡΜΟΔΙΟΣ ΦΟΡΕΑΣ ΣΥΛΛΟΓΗΣ ΤΩΝ ΠΡΩΤΟΓΕΝΩΝ ΣΤΟΙΧΕΙΩΝ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CC691E" w:rsidP="00CC69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Ο</w:t>
            </w:r>
            <w:r w:rsidR="00E747F4"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ΠΣ ΕΠΑ</w:t>
            </w:r>
            <w:r w:rsidR="00E747F4" w:rsidRPr="00E747F4"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 xml:space="preserve"> </w:t>
            </w:r>
          </w:p>
        </w:tc>
      </w:tr>
      <w:tr w:rsidR="00F77595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ΠΗΓΗ - ΥΠΕΥΘΥΝΟ ΣΤΕΛΕΧΟΣ ΤΟΥ ΑΡΜΟΔΙΟΥ ΦΟΡΕΑ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333333"/>
                <w:sz w:val="20"/>
                <w:szCs w:val="20"/>
              </w:rPr>
              <w:t>ΣΥΜΠΛΗΡΩΝΕΤΑΙ ΜΟΝΟ ΓΙΑ ΤΟΥΣ ΔΕΙΚΤΕΣ ΑΠΟΤΕΛΕΣΜΑΤΟΣ:</w:t>
            </w:r>
          </w:p>
        </w:tc>
      </w:tr>
      <w:tr w:rsidR="00F77595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ΠΗΓΗ - WEBLINK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333333"/>
                <w:sz w:val="20"/>
                <w:szCs w:val="20"/>
              </w:rPr>
              <w:t>ΣΥΜΠΛΗΡΩΝΕΤΑΙ ΜΟΝΟ ΓΙΑ ΤΟΥΣ ΔΕΙΚΤΕΣ ΑΠΟΤΕΛΕΣΜΑΤΟΣ:</w:t>
            </w:r>
            <w:r>
              <w:rPr>
                <w:rFonts w:ascii="Calibri" w:hAnsi="Calibri" w:cs="Calibri"/>
                <w:i/>
                <w:iCs/>
                <w:color w:val="333333"/>
                <w:sz w:val="20"/>
                <w:szCs w:val="20"/>
              </w:rPr>
              <w:t xml:space="preserve"> ΠΑΡΕΧΕΤΑΙ Η ΗΛΕΚΤΡΟΝΙΚΗ ΔΙΕΥΘΥΝΣΗ ΠΟΥ ΕΝΔΕΧΟΜΕΝΩΣ ΝΑ ΔΗΜΟΣΙΕΥΟΝΤΑΙ ΤΑ ΣΤΟΙΧΕΙΑ.</w:t>
            </w:r>
          </w:p>
        </w:tc>
      </w:tr>
      <w:tr w:rsidR="00F77595" w:rsidTr="00F77595">
        <w:trPr>
          <w:trHeight w:val="9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ΣΤΟΙΧΕΙΑ ΥΠΕΥΘΥΝΟΥ ΣΥΜΠΛΗΡΩΣΗΣ ΤΟΥ ΔΕΛΤΙΟΥ ΤΑΥΤΟΤΗΤΑΣ ΔΕΙΚΤΗ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759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333333"/>
                <w:sz w:val="20"/>
                <w:szCs w:val="20"/>
              </w:rPr>
            </w:pPr>
          </w:p>
        </w:tc>
      </w:tr>
    </w:tbl>
    <w:p w:rsidR="00362BB8" w:rsidRDefault="008407AD"/>
    <w:sectPr w:rsidR="00362BB8" w:rsidSect="001005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95"/>
    <w:rsid w:val="0009020E"/>
    <w:rsid w:val="0009394B"/>
    <w:rsid w:val="0010058C"/>
    <w:rsid w:val="001477F3"/>
    <w:rsid w:val="002B2138"/>
    <w:rsid w:val="00386451"/>
    <w:rsid w:val="008407AD"/>
    <w:rsid w:val="00894DD0"/>
    <w:rsid w:val="008B3FED"/>
    <w:rsid w:val="00944A55"/>
    <w:rsid w:val="009B6505"/>
    <w:rsid w:val="009F3094"/>
    <w:rsid w:val="00A94CCF"/>
    <w:rsid w:val="00C33630"/>
    <w:rsid w:val="00CC691E"/>
    <w:rsid w:val="00DB041E"/>
    <w:rsid w:val="00E747F4"/>
    <w:rsid w:val="00E80EEA"/>
    <w:rsid w:val="00F7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A9B9-2196-4D01-B5CC-45870B6B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 EDEYE</dc:creator>
  <cp:lastModifiedBy>Δήμητρα Κατσούλη</cp:lastModifiedBy>
  <cp:revision>2</cp:revision>
  <dcterms:created xsi:type="dcterms:W3CDTF">2025-09-10T08:32:00Z</dcterms:created>
  <dcterms:modified xsi:type="dcterms:W3CDTF">2025-09-10T08:32:00Z</dcterms:modified>
</cp:coreProperties>
</file>